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A" w:rsidRPr="004637A9" w:rsidRDefault="00244A19" w:rsidP="00871ACA">
      <w:pPr>
        <w:tabs>
          <w:tab w:val="left" w:pos="9214"/>
        </w:tabs>
        <w:jc w:val="both"/>
        <w:rPr>
          <w:rFonts w:ascii="Book Antiqua" w:hAnsi="Book Antiqua"/>
          <w:b/>
          <w:sz w:val="22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644118" wp14:editId="002219AD">
            <wp:simplePos x="0" y="0"/>
            <wp:positionH relativeFrom="margin">
              <wp:posOffset>-572770</wp:posOffset>
            </wp:positionH>
            <wp:positionV relativeFrom="margin">
              <wp:posOffset>-525780</wp:posOffset>
            </wp:positionV>
            <wp:extent cx="1899285" cy="2139315"/>
            <wp:effectExtent l="0" t="0" r="5715" b="0"/>
            <wp:wrapSquare wrapText="bothSides"/>
            <wp:docPr id="1" name="Obraz 1" descr="Opis: herb biskup GU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 biskup GUR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CA">
        <w:rPr>
          <w:b/>
        </w:rPr>
        <w:t xml:space="preserve">                                </w:t>
      </w:r>
      <w:r w:rsidR="00871ACA" w:rsidRPr="004637A9">
        <w:rPr>
          <w:rFonts w:ascii="Book Antiqua" w:hAnsi="Book Antiqua"/>
          <w:b/>
          <w:sz w:val="22"/>
        </w:rPr>
        <w:t>Rozporządzenie</w:t>
      </w:r>
      <w:r w:rsidR="0085223F" w:rsidRPr="004637A9">
        <w:rPr>
          <w:rFonts w:ascii="Book Antiqua" w:hAnsi="Book Antiqua"/>
          <w:b/>
          <w:sz w:val="22"/>
        </w:rPr>
        <w:t xml:space="preserve"> Biskupa Siedleckiego</w:t>
      </w:r>
    </w:p>
    <w:p w:rsidR="00871ACA" w:rsidRPr="004637A9" w:rsidRDefault="00871ACA" w:rsidP="00871ACA">
      <w:pPr>
        <w:tabs>
          <w:tab w:val="left" w:pos="9214"/>
        </w:tabs>
        <w:jc w:val="both"/>
        <w:rPr>
          <w:rFonts w:ascii="Book Antiqua" w:hAnsi="Book Antiqua"/>
          <w:b/>
          <w:sz w:val="22"/>
        </w:rPr>
      </w:pPr>
      <w:r w:rsidRPr="004637A9">
        <w:rPr>
          <w:rFonts w:ascii="Book Antiqua" w:hAnsi="Book Antiqua"/>
          <w:b/>
          <w:sz w:val="22"/>
        </w:rPr>
        <w:t xml:space="preserve">                                         </w:t>
      </w:r>
      <w:r w:rsidR="004637A9">
        <w:rPr>
          <w:rFonts w:ascii="Book Antiqua" w:hAnsi="Book Antiqua"/>
          <w:b/>
          <w:sz w:val="22"/>
        </w:rPr>
        <w:t xml:space="preserve">      </w:t>
      </w:r>
      <w:r w:rsidR="0085223F" w:rsidRPr="004637A9">
        <w:rPr>
          <w:rFonts w:ascii="Book Antiqua" w:hAnsi="Book Antiqua"/>
          <w:b/>
          <w:sz w:val="22"/>
        </w:rPr>
        <w:t>KAZIMIRZA GURDY</w:t>
      </w:r>
    </w:p>
    <w:p w:rsidR="00871ACA" w:rsidRPr="004637A9" w:rsidRDefault="00871ACA" w:rsidP="00871ACA">
      <w:pPr>
        <w:tabs>
          <w:tab w:val="left" w:pos="9214"/>
        </w:tabs>
        <w:ind w:left="2124" w:right="-567"/>
        <w:jc w:val="both"/>
        <w:rPr>
          <w:rFonts w:ascii="Book Antiqua" w:hAnsi="Book Antiqua"/>
          <w:b/>
          <w:sz w:val="22"/>
        </w:rPr>
      </w:pPr>
      <w:r w:rsidRPr="004637A9">
        <w:rPr>
          <w:rFonts w:ascii="Book Antiqua" w:hAnsi="Book Antiqua"/>
          <w:b/>
          <w:sz w:val="22"/>
        </w:rPr>
        <w:t xml:space="preserve">                         </w:t>
      </w:r>
      <w:r w:rsidR="004637A9">
        <w:rPr>
          <w:rFonts w:ascii="Book Antiqua" w:hAnsi="Book Antiqua"/>
          <w:b/>
          <w:sz w:val="22"/>
        </w:rPr>
        <w:t xml:space="preserve">      </w:t>
      </w:r>
      <w:r w:rsidRPr="004637A9">
        <w:rPr>
          <w:rFonts w:ascii="Book Antiqua" w:hAnsi="Book Antiqua"/>
          <w:b/>
          <w:sz w:val="22"/>
        </w:rPr>
        <w:t>na czas trwającej epidemii</w:t>
      </w:r>
      <w:r w:rsidR="00B802C8" w:rsidRPr="004637A9">
        <w:rPr>
          <w:rFonts w:ascii="Book Antiqua" w:hAnsi="Book Antiqua"/>
          <w:b/>
          <w:sz w:val="22"/>
        </w:rPr>
        <w:t xml:space="preserve"> </w:t>
      </w:r>
      <w:proofErr w:type="spellStart"/>
      <w:r w:rsidR="00B802C8" w:rsidRPr="004637A9">
        <w:rPr>
          <w:rFonts w:ascii="Book Antiqua" w:hAnsi="Book Antiqua"/>
          <w:b/>
          <w:sz w:val="22"/>
        </w:rPr>
        <w:t>koronawirusa</w:t>
      </w:r>
      <w:proofErr w:type="spellEnd"/>
    </w:p>
    <w:p w:rsidR="00CE2335" w:rsidRPr="004637A9" w:rsidRDefault="00871ACA" w:rsidP="00871ACA">
      <w:pPr>
        <w:tabs>
          <w:tab w:val="left" w:pos="9214"/>
        </w:tabs>
        <w:ind w:left="2124" w:right="-567"/>
        <w:jc w:val="both"/>
        <w:rPr>
          <w:rFonts w:ascii="Book Antiqua" w:hAnsi="Book Antiqua"/>
          <w:b/>
          <w:sz w:val="22"/>
        </w:rPr>
      </w:pPr>
      <w:r w:rsidRPr="004637A9">
        <w:rPr>
          <w:rFonts w:ascii="Book Antiqua" w:hAnsi="Book Antiqua"/>
          <w:b/>
          <w:sz w:val="22"/>
        </w:rPr>
        <w:t xml:space="preserve">           </w:t>
      </w:r>
      <w:r w:rsidR="004637A9">
        <w:rPr>
          <w:rFonts w:ascii="Book Antiqua" w:hAnsi="Book Antiqua"/>
          <w:b/>
          <w:sz w:val="22"/>
        </w:rPr>
        <w:t xml:space="preserve">   </w:t>
      </w:r>
      <w:r w:rsidRPr="004637A9">
        <w:rPr>
          <w:rFonts w:ascii="Book Antiqua" w:hAnsi="Book Antiqua"/>
          <w:b/>
          <w:sz w:val="22"/>
        </w:rPr>
        <w:t xml:space="preserve"> oraz obchodów Wielkiego Tygodnia i </w:t>
      </w:r>
      <w:proofErr w:type="spellStart"/>
      <w:r w:rsidRPr="004637A9">
        <w:rPr>
          <w:rFonts w:ascii="Book Antiqua" w:hAnsi="Book Antiqua"/>
          <w:b/>
          <w:sz w:val="22"/>
        </w:rPr>
        <w:t>Triduum</w:t>
      </w:r>
      <w:proofErr w:type="spellEnd"/>
      <w:r w:rsidRPr="004637A9">
        <w:rPr>
          <w:rFonts w:ascii="Book Antiqua" w:hAnsi="Book Antiqua"/>
          <w:b/>
          <w:sz w:val="22"/>
        </w:rPr>
        <w:t xml:space="preserve"> Paschalnego</w:t>
      </w:r>
    </w:p>
    <w:p w:rsidR="004637A9" w:rsidRDefault="004637A9" w:rsidP="00871ACA">
      <w:pPr>
        <w:spacing w:after="120" w:line="240" w:lineRule="auto"/>
        <w:ind w:right="-567" w:firstLine="708"/>
        <w:jc w:val="both"/>
        <w:rPr>
          <w:b/>
        </w:rPr>
      </w:pPr>
    </w:p>
    <w:p w:rsidR="004637A9" w:rsidRDefault="004637A9" w:rsidP="00871ACA">
      <w:pPr>
        <w:spacing w:after="120" w:line="240" w:lineRule="auto"/>
        <w:ind w:right="-567" w:firstLine="708"/>
        <w:jc w:val="both"/>
        <w:rPr>
          <w:b/>
        </w:rPr>
      </w:pPr>
    </w:p>
    <w:p w:rsidR="00871ACA" w:rsidRPr="004637A9" w:rsidRDefault="00871ACA" w:rsidP="003E2D4E">
      <w:pPr>
        <w:spacing w:after="120" w:line="240" w:lineRule="auto"/>
        <w:ind w:right="-567" w:firstLine="708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Trwająca w naszej Ojczyźnie sytuacja i wprowadzony stan epidemii sprawiają,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br/>
        <w:t>że niemożliwe jest prowadzenie pracy duszpasterskiej, tak jak to się dzieje w zwyczajnych warunkach. Ze względu na zdrowie i bezpieczeństwo każdego człowieka konieczne jest dostosowanie się do wymogów prawa państwowego oraz zaleceń władz kościelnych, mimo,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br/>
        <w:t>że jest to bolesne i często niesie wiele trudności.</w:t>
      </w:r>
    </w:p>
    <w:p w:rsidR="00871ACA" w:rsidRPr="004637A9" w:rsidRDefault="00871ACA" w:rsidP="003E2D4E">
      <w:pPr>
        <w:spacing w:after="12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            Bardzo dziękuję wszystkim Księżom za zrozumienie powagi sytuacji, solidarność, odpowiedzialność, dyspozycyjność, organizowanie ad</w:t>
      </w:r>
      <w:r w:rsidR="004637A9">
        <w:rPr>
          <w:rFonts w:ascii="Book Antiqua" w:eastAsia="Times New Roman" w:hAnsi="Book Antiqua" w:cs="Times New Roman"/>
          <w:sz w:val="23"/>
          <w:szCs w:val="23"/>
          <w:lang w:eastAsia="pl-PL"/>
        </w:rPr>
        <w:t>oracji Najświętszego Sakramentu</w:t>
      </w:r>
      <w:r w:rsidR="004637A9">
        <w:rPr>
          <w:rFonts w:ascii="Book Antiqua" w:eastAsia="Times New Roman" w:hAnsi="Book Antiqua" w:cs="Times New Roman"/>
          <w:sz w:val="23"/>
          <w:szCs w:val="23"/>
          <w:lang w:eastAsia="pl-PL"/>
        </w:rPr>
        <w:br/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w ciągu dnia i dyżur w konfesjonale, a także za umożliwienie wiernym łączności z kościołem parafialnym poprzez transmisje za pośrednictwem Internetu Mszy św. i nabożeństw oraz różnych form rekolekcji i konferencji. Wiernym Świeckim zaś wyrażam wdzięczność za modlitwę oraz za wyrozumiałość i współpracę w tym, byśmy mogli zminimalizować niebezpieczeństwo rozszerzania się epidemii.</w:t>
      </w:r>
    </w:p>
    <w:p w:rsidR="00871ACA" w:rsidRPr="004637A9" w:rsidRDefault="00871ACA" w:rsidP="003E2D4E">
      <w:pPr>
        <w:spacing w:after="12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             W dniu 19 marca i 25 marca br., na polecenie Ojca Świętego Franciszka, Kongregacja Kultu Bożego i Dyscypliny Sakramentów wydała dekret w sprawie sprawowania </w:t>
      </w:r>
      <w:proofErr w:type="spellStart"/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Triduum</w:t>
      </w:r>
      <w:proofErr w:type="spellEnd"/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Paschalnego w miejscach dotkniętych epidemią. Dnia 21 marca br. Prezydium Konferencji Episkopatu Polski wystosowała wskazania dla biskupów odnośnie do spra</w:t>
      </w:r>
      <w:r w:rsid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wowania czynności liturgicznych 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w najbliższych tygodniach. W oparciu o te dokumenty, biorąc pod uwagę obecną sytuację epidemiologiczną i obostrzenia wprowadzone na mocy rozporządzenia Ministra Zdrowia z dnia 24 marca 2020 r., (Dz. U. z 2020 r., poz. 522), podtrzymując decyzje zawarte w poprzednich zarządzeniach, postanawiam, co następuje:</w:t>
      </w:r>
    </w:p>
    <w:p w:rsidR="00871ACA" w:rsidRPr="003E2D4E" w:rsidRDefault="001268D0" w:rsidP="003E2D4E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O</w:t>
      </w:r>
      <w:r w:rsidR="00871ACA"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gólna</w:t>
      </w:r>
      <w:r w:rsidR="00871ACA" w:rsidRPr="004637A9">
        <w:rPr>
          <w:rFonts w:ascii="Book Antiqua" w:eastAsia="Times New Roman" w:hAnsi="Book Antiqua" w:cs="Times New Roman"/>
          <w:b/>
          <w:bCs/>
          <w:sz w:val="23"/>
          <w:szCs w:val="23"/>
          <w:lang w:eastAsia="pl-PL"/>
        </w:rPr>
        <w:t xml:space="preserve"> </w:t>
      </w:r>
      <w:r w:rsidR="00871ACA" w:rsidRPr="004637A9">
        <w:rPr>
          <w:rFonts w:ascii="Book Antiqua" w:eastAsia="Times New Roman" w:hAnsi="Book Antiqua" w:cs="Times New Roman"/>
          <w:bCs/>
          <w:sz w:val="23"/>
          <w:szCs w:val="23"/>
          <w:lang w:eastAsia="pl-PL"/>
        </w:rPr>
        <w:t xml:space="preserve">dyspensa od obowiązku uczestnictwa we Mszy </w:t>
      </w:r>
      <w:r w:rsidRPr="004637A9">
        <w:rPr>
          <w:rFonts w:ascii="Book Antiqua" w:eastAsia="Times New Roman" w:hAnsi="Book Antiqua" w:cs="Times New Roman"/>
          <w:bCs/>
          <w:sz w:val="23"/>
          <w:szCs w:val="23"/>
          <w:lang w:eastAsia="pl-PL"/>
        </w:rPr>
        <w:t>św.</w:t>
      </w:r>
      <w:r w:rsidR="00871ACA" w:rsidRPr="004637A9">
        <w:rPr>
          <w:rFonts w:ascii="Book Antiqua" w:eastAsia="Times New Roman" w:hAnsi="Book Antiqua" w:cs="Times New Roman"/>
          <w:bCs/>
          <w:sz w:val="23"/>
          <w:szCs w:val="23"/>
          <w:lang w:eastAsia="pl-PL"/>
        </w:rPr>
        <w:t xml:space="preserve"> w niedziele i święta nakazane</w:t>
      </w:r>
      <w:r w:rsidR="00871ACA"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udzielona wszystkim wiernym Diecezji Siedleckiej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oraz przebywającym</w:t>
      </w:r>
      <w:r w:rsidR="00871ACA"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na jej terytorium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, obowiązuje do odwołania</w:t>
      </w:r>
      <w:r w:rsidR="00871ACA"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. </w:t>
      </w:r>
      <w:r w:rsidR="00871ACA" w:rsidRPr="004637A9">
        <w:rPr>
          <w:rFonts w:ascii="Book Antiqua" w:hAnsi="Book Antiqua"/>
          <w:sz w:val="23"/>
          <w:szCs w:val="23"/>
        </w:rPr>
        <w:t>Skorzystanie z dyspensy oznacza, że nieobecność na Mszy</w:t>
      </w:r>
      <w:r w:rsidRPr="004637A9">
        <w:rPr>
          <w:rFonts w:ascii="Book Antiqua" w:hAnsi="Book Antiqua"/>
          <w:sz w:val="23"/>
          <w:szCs w:val="23"/>
        </w:rPr>
        <w:t xml:space="preserve"> św.</w:t>
      </w:r>
      <w:r w:rsidR="00871ACA" w:rsidRPr="004637A9">
        <w:rPr>
          <w:rFonts w:ascii="Book Antiqua" w:hAnsi="Book Antiqua"/>
          <w:sz w:val="23"/>
          <w:szCs w:val="23"/>
        </w:rPr>
        <w:t xml:space="preserve"> niedzielnej we wskazanym czasie nie jest grzechem. Jednocześnie przypominam, że wierni korzystający z dyspensy są zobowiązani do trwania na osobistej i rodzinnej modlitwie oraz duchowej łączności ze wspólnotą Kościoła poprzez transmisje Mszy św. w radiu, telewizji lub Internecie.</w:t>
      </w:r>
    </w:p>
    <w:p w:rsidR="003E2D4E" w:rsidRPr="003E2D4E" w:rsidRDefault="003E2D4E" w:rsidP="003E2D4E">
      <w:p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</w:p>
    <w:p w:rsidR="00871ACA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>Zgodnie z zarządzeniem władz państwowych w liturgii nie może uczestniczyć więcej niż 5 osób, wyłączając z tej liczby osoby sprawujące posługę, dlatego bardzo proszę, aby Msze św. były sprawowane jedynie z ewentualny</w:t>
      </w:r>
      <w:r w:rsidR="004637A9">
        <w:rPr>
          <w:rFonts w:ascii="Book Antiqua" w:hAnsi="Book Antiqua"/>
          <w:sz w:val="23"/>
          <w:szCs w:val="23"/>
        </w:rPr>
        <w:t>m uczestnictwem osób związanych</w:t>
      </w:r>
      <w:r w:rsidR="004637A9">
        <w:rPr>
          <w:rFonts w:ascii="Book Antiqua" w:hAnsi="Book Antiqua"/>
          <w:sz w:val="23"/>
          <w:szCs w:val="23"/>
        </w:rPr>
        <w:br/>
      </w:r>
      <w:r w:rsidRPr="004637A9">
        <w:rPr>
          <w:rFonts w:ascii="Book Antiqua" w:hAnsi="Book Antiqua"/>
          <w:sz w:val="23"/>
          <w:szCs w:val="23"/>
        </w:rPr>
        <w:t>z intencją danej Mszy św. (maksymalnie 5 osób). Na drzwiach kościoła należy wywiesić stosowną informację.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</w:p>
    <w:p w:rsidR="00871ACA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>W związku z powyższym bardzo proszę o jednoczenie się na modlitwie poprzez środki społecznego przekazu. Wyrażam wdzięczność wszystkim duszpasterzom, którzy zatroszczyli się o organizację transmisji Mszy św.</w:t>
      </w:r>
      <w:r w:rsidR="001268D0" w:rsidRPr="004637A9">
        <w:rPr>
          <w:rFonts w:ascii="Book Antiqua" w:hAnsi="Book Antiqua"/>
          <w:sz w:val="23"/>
          <w:szCs w:val="23"/>
        </w:rPr>
        <w:t xml:space="preserve"> ze swoich kościołów parafialnych</w:t>
      </w:r>
      <w:r w:rsidR="001268D0" w:rsidRPr="004637A9">
        <w:rPr>
          <w:rFonts w:ascii="Book Antiqua" w:hAnsi="Book Antiqua"/>
          <w:sz w:val="23"/>
          <w:szCs w:val="23"/>
        </w:rPr>
        <w:br/>
      </w:r>
      <w:r w:rsidRPr="004637A9">
        <w:rPr>
          <w:rFonts w:ascii="Book Antiqua" w:hAnsi="Book Antiqua"/>
          <w:sz w:val="23"/>
          <w:szCs w:val="23"/>
        </w:rPr>
        <w:lastRenderedPageBreak/>
        <w:t xml:space="preserve">i zalecam - w miarę możliwości - o organizowanie takich transmisji w pozostałych kościołach. 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</w:p>
    <w:p w:rsidR="00871ACA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>Msze św. mogą być sprawowane wyłącznie w kościołach parafialnych, kaplicach szpitalnych i cmentarnych. W domach zakonnych Msze św. mogą się odbywać jedynie bez udziału wiernych świeckich.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</w:p>
    <w:p w:rsidR="00871ACA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W ciągu dnia kościoły powinny być otwarte, aby wierni </w:t>
      </w:r>
      <w:r w:rsidR="004637A9">
        <w:rPr>
          <w:rFonts w:ascii="Book Antiqua" w:hAnsi="Book Antiqua"/>
          <w:sz w:val="23"/>
          <w:szCs w:val="23"/>
        </w:rPr>
        <w:t xml:space="preserve">mieli możliwość ich nawiedzenia </w:t>
      </w:r>
      <w:r w:rsidRPr="004637A9">
        <w:rPr>
          <w:rFonts w:ascii="Book Antiqua" w:hAnsi="Book Antiqua"/>
          <w:sz w:val="23"/>
          <w:szCs w:val="23"/>
        </w:rPr>
        <w:t>i adoracji Najświętszego Sakramentu.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</w:p>
    <w:p w:rsidR="003E2D4E" w:rsidRDefault="00871ACA" w:rsidP="003E2D4E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Pamiętając o zakazie odwiedzania osób będących w kwarantannie domowej, zalecam, aby zawiesić tradycyjne comiesięczne i przedświąteczne wizyty u chorych. Pa</w:t>
      </w:r>
      <w:r w:rsidR="001268D0"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miętać jednak trzeba o tym, że 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gdy chory wyraża pragnienie przyjęcia sakramentów św., kapłan nie może odmówić, chyba że stan zdrowia duszpasterza miałby zaszkodzić choremu.</w:t>
      </w:r>
      <w:r w:rsidR="004637A9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Kapelani </w:t>
      </w:r>
      <w:r w:rsidRPr="004637A9">
        <w:rPr>
          <w:rFonts w:ascii="Book Antiqua" w:eastAsia="Times New Roman" w:hAnsi="Book Antiqua" w:cs="Times New Roman"/>
          <w:sz w:val="23"/>
          <w:szCs w:val="23"/>
          <w:lang w:eastAsia="pl-PL"/>
        </w:rPr>
        <w:t>w szpitalach winni stosować się rygorystycznie do zarządzeń władz szpitalnych.</w:t>
      </w:r>
    </w:p>
    <w:p w:rsidR="003E2D4E" w:rsidRPr="003E2D4E" w:rsidRDefault="003E2D4E" w:rsidP="003E2D4E">
      <w:p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</w:p>
    <w:p w:rsidR="003E2D4E" w:rsidRDefault="00871ACA" w:rsidP="003E2D4E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>Na tablicach ogłoszeń, na drzwiach</w:t>
      </w:r>
      <w:r w:rsidR="001268D0"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kościoła</w:t>
      </w: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>,</w:t>
      </w:r>
      <w:r w:rsid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na stronach internetowych oraz</w:t>
      </w:r>
      <w:r w:rsidR="003E2D4E">
        <w:rPr>
          <w:rFonts w:ascii="Book Antiqua" w:eastAsia="Times New Roman" w:hAnsi="Book Antiqua" w:cs="Times New Roman"/>
          <w:sz w:val="23"/>
          <w:szCs w:val="23"/>
          <w:lang w:eastAsia="pl-PL"/>
        </w:rPr>
        <w:br/>
      </w: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w mediach </w:t>
      </w:r>
      <w:proofErr w:type="spellStart"/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>społecznościowych</w:t>
      </w:r>
      <w:proofErr w:type="spellEnd"/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 należy umieścić stosowne informacje </w:t>
      </w:r>
      <w:r w:rsidR="003E2D4E"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o możliwości korzystania </w:t>
      </w: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>z sakramentu pokuty i pojednania.</w:t>
      </w:r>
    </w:p>
    <w:p w:rsidR="003E2D4E" w:rsidRPr="003E2D4E" w:rsidRDefault="003E2D4E" w:rsidP="003E2D4E">
      <w:p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</w:p>
    <w:p w:rsidR="00871ACA" w:rsidRDefault="00871ACA" w:rsidP="003E2D4E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>Stosownie do norm zawartych w kan. 964 § 1-2 KPK właściwym miejscem sprawowania spowiedzi jest konfesjonał, jednakże z uzasadnionej przyczyny spowiedź może się odbyć także poza konfesjonałem (kan. 964 § 3 KPK). Sytuacja, z którą mamy do czynienia obecnie, bez wątpienia stanowi ową uzasadnioną przyczynę odstępstwa od przywołanego przepisu prawa. W obecnych warunkach można sprawować ten sakrament np. w kościele, w kaplicy, w zakrystii lub w innym godnym miejscu, pozwala</w:t>
      </w:r>
      <w:r w:rsid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jącym na zachowanie prywatności </w:t>
      </w: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i większej odległości między penitentem a spowiednikiem. Nie można jednak </w:t>
      </w:r>
      <w:r w:rsidR="003E2D4E">
        <w:rPr>
          <w:rFonts w:ascii="Book Antiqua" w:eastAsia="Times New Roman" w:hAnsi="Book Antiqua" w:cs="Times New Roman"/>
          <w:sz w:val="23"/>
          <w:szCs w:val="23"/>
          <w:lang w:eastAsia="pl-PL"/>
        </w:rPr>
        <w:t xml:space="preserve">spowiadać </w:t>
      </w:r>
      <w:r w:rsidRPr="003E2D4E">
        <w:rPr>
          <w:rFonts w:ascii="Book Antiqua" w:eastAsia="Times New Roman" w:hAnsi="Book Antiqua" w:cs="Times New Roman"/>
          <w:sz w:val="23"/>
          <w:szCs w:val="23"/>
          <w:lang w:eastAsia="pl-PL"/>
        </w:rPr>
        <w:t>w mieszkaniach duchownych. Jeśli spowiedź odbywa się w konfesjonale, należy zabezpieczyć kratki folią, która ma być często zmieniana lub dezynfekowana.</w:t>
      </w:r>
    </w:p>
    <w:p w:rsidR="003E2D4E" w:rsidRPr="003E2D4E" w:rsidRDefault="003E2D4E" w:rsidP="003E2D4E">
      <w:pPr>
        <w:spacing w:after="0" w:line="240" w:lineRule="auto"/>
        <w:ind w:right="-567"/>
        <w:jc w:val="both"/>
        <w:rPr>
          <w:rFonts w:ascii="Book Antiqua" w:eastAsia="Times New Roman" w:hAnsi="Book Antiqua" w:cs="Times New Roman"/>
          <w:sz w:val="23"/>
          <w:szCs w:val="23"/>
          <w:lang w:eastAsia="pl-PL"/>
        </w:rPr>
      </w:pPr>
    </w:p>
    <w:p w:rsidR="00871ACA" w:rsidRPr="003E2D4E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Informuję, że Stolica Apostolska wiernym dotkniętym chorobą zakaźną spowodowaną </w:t>
      </w:r>
      <w:proofErr w:type="spellStart"/>
      <w:r w:rsidRPr="004637A9">
        <w:rPr>
          <w:rFonts w:ascii="Book Antiqua" w:hAnsi="Book Antiqua"/>
          <w:sz w:val="23"/>
          <w:szCs w:val="23"/>
        </w:rPr>
        <w:t>koronawirusem</w:t>
      </w:r>
      <w:proofErr w:type="spellEnd"/>
      <w:r w:rsidRPr="004637A9">
        <w:rPr>
          <w:rFonts w:ascii="Book Antiqua" w:hAnsi="Book Antiqua"/>
          <w:sz w:val="23"/>
          <w:szCs w:val="23"/>
        </w:rPr>
        <w:t>, przechodzącym kwarantannę, a także pracownikom służby zdrowia, członkom rodzin i wszystkim tym, którzy w jakimkolwiek charakterze, także poprzez modlitwę, opiekują się nimi, udziela daru specjalnych odpustów (Dekret Penitencjarii Apostolskiej odnośnie przyznania specjalnych odpustów dla wiernych w obecnej sytuacji pan</w:t>
      </w:r>
      <w:r w:rsidR="00631C90">
        <w:rPr>
          <w:rFonts w:ascii="Book Antiqua" w:hAnsi="Book Antiqua"/>
          <w:sz w:val="23"/>
          <w:szCs w:val="23"/>
        </w:rPr>
        <w:t>demii, z dnia 19</w:t>
      </w:r>
      <w:r w:rsidR="001268D0" w:rsidRPr="004637A9">
        <w:rPr>
          <w:rFonts w:ascii="Book Antiqua" w:hAnsi="Book Antiqua"/>
          <w:sz w:val="23"/>
          <w:szCs w:val="23"/>
        </w:rPr>
        <w:t xml:space="preserve"> marca 2020 r.</w:t>
      </w:r>
      <w:r w:rsidRPr="004637A9">
        <w:rPr>
          <w:rFonts w:ascii="Book Antiqua" w:hAnsi="Book Antiqua"/>
          <w:sz w:val="23"/>
          <w:szCs w:val="23"/>
        </w:rPr>
        <w:t>).</w:t>
      </w:r>
      <w:r w:rsidRPr="004637A9">
        <w:rPr>
          <w:rFonts w:ascii="Book Antiqua" w:hAnsi="Book Antiqua"/>
          <w:sz w:val="23"/>
          <w:szCs w:val="23"/>
          <w:shd w:val="clear" w:color="auto" w:fill="FFFFFF"/>
        </w:rPr>
        <w:t xml:space="preserve"> Szczegółowe warunki zyskania tego odpustu są zawarte w Dekrecie Penitencjarii Apostolskiej, zamieszczonym na stronie internetowej naszej diecezji.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</w:p>
    <w:p w:rsidR="00871ACA" w:rsidRPr="004637A9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Odnośnie celebracji obchodów Wielkiego Tygodnia i </w:t>
      </w:r>
      <w:proofErr w:type="spellStart"/>
      <w:r w:rsidRPr="004637A9">
        <w:rPr>
          <w:rFonts w:ascii="Book Antiqua" w:hAnsi="Book Antiqua"/>
          <w:sz w:val="23"/>
          <w:szCs w:val="23"/>
        </w:rPr>
        <w:t>Triduum</w:t>
      </w:r>
      <w:proofErr w:type="spellEnd"/>
      <w:r w:rsidRPr="004637A9">
        <w:rPr>
          <w:rFonts w:ascii="Book Antiqua" w:hAnsi="Book Antiqua"/>
          <w:sz w:val="23"/>
          <w:szCs w:val="23"/>
        </w:rPr>
        <w:t xml:space="preserve"> Paschalnego należy stosować się do norm zawartych we „Wskazaniach Biskupa Siedleckiego dotyczących Wielkiego Tygodnia i </w:t>
      </w:r>
      <w:proofErr w:type="spellStart"/>
      <w:r w:rsidRPr="004637A9">
        <w:rPr>
          <w:rFonts w:ascii="Book Antiqua" w:hAnsi="Book Antiqua"/>
          <w:sz w:val="23"/>
          <w:szCs w:val="23"/>
        </w:rPr>
        <w:t>Triduum</w:t>
      </w:r>
      <w:proofErr w:type="spellEnd"/>
      <w:r w:rsidRPr="004637A9">
        <w:rPr>
          <w:rFonts w:ascii="Book Antiqua" w:hAnsi="Book Antiqua"/>
          <w:sz w:val="23"/>
          <w:szCs w:val="23"/>
        </w:rPr>
        <w:t xml:space="preserve"> Paschalnego” stanowiących załącznik </w:t>
      </w:r>
      <w:r w:rsidR="00CC0098">
        <w:rPr>
          <w:rFonts w:ascii="Book Antiqua" w:hAnsi="Book Antiqua"/>
          <w:sz w:val="23"/>
          <w:szCs w:val="23"/>
        </w:rPr>
        <w:t xml:space="preserve">nr 1 </w:t>
      </w:r>
      <w:r w:rsidRPr="004637A9">
        <w:rPr>
          <w:rFonts w:ascii="Book Antiqua" w:hAnsi="Book Antiqua"/>
          <w:sz w:val="23"/>
          <w:szCs w:val="23"/>
        </w:rPr>
        <w:t>do niniejszego zarządzenia. Nie należy zatem wprowadzać wła</w:t>
      </w:r>
      <w:r w:rsidR="00CC0098">
        <w:rPr>
          <w:rFonts w:ascii="Book Antiqua" w:hAnsi="Book Antiqua"/>
          <w:sz w:val="23"/>
          <w:szCs w:val="23"/>
        </w:rPr>
        <w:t xml:space="preserve">snych inicjatyw duszpasterskich </w:t>
      </w:r>
      <w:bookmarkStart w:id="0" w:name="_GoBack"/>
      <w:bookmarkEnd w:id="0"/>
      <w:r w:rsidRPr="004637A9">
        <w:rPr>
          <w:rFonts w:ascii="Book Antiqua" w:hAnsi="Book Antiqua"/>
          <w:sz w:val="23"/>
          <w:szCs w:val="23"/>
        </w:rPr>
        <w:t xml:space="preserve">i </w:t>
      </w:r>
      <w:proofErr w:type="spellStart"/>
      <w:r w:rsidRPr="004637A9">
        <w:rPr>
          <w:rFonts w:ascii="Book Antiqua" w:hAnsi="Book Antiqua"/>
          <w:sz w:val="23"/>
          <w:szCs w:val="23"/>
        </w:rPr>
        <w:t>pobożnościowych</w:t>
      </w:r>
      <w:proofErr w:type="spellEnd"/>
      <w:r w:rsidRPr="004637A9">
        <w:rPr>
          <w:rFonts w:ascii="Book Antiqua" w:hAnsi="Book Antiqua"/>
          <w:sz w:val="23"/>
          <w:szCs w:val="23"/>
        </w:rPr>
        <w:t xml:space="preserve">. </w:t>
      </w:r>
    </w:p>
    <w:p w:rsidR="00871ACA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lastRenderedPageBreak/>
        <w:t xml:space="preserve">Udział wiernych w celebracji </w:t>
      </w:r>
      <w:proofErr w:type="spellStart"/>
      <w:r w:rsidRPr="004637A9">
        <w:rPr>
          <w:rFonts w:ascii="Book Antiqua" w:hAnsi="Book Antiqua"/>
          <w:sz w:val="23"/>
          <w:szCs w:val="23"/>
        </w:rPr>
        <w:t>Triduum</w:t>
      </w:r>
      <w:proofErr w:type="spellEnd"/>
      <w:r w:rsidRPr="004637A9">
        <w:rPr>
          <w:rFonts w:ascii="Book Antiqua" w:hAnsi="Book Antiqua"/>
          <w:sz w:val="23"/>
          <w:szCs w:val="23"/>
        </w:rPr>
        <w:t xml:space="preserve"> Paschalnego, ja</w:t>
      </w:r>
      <w:r w:rsidR="004637A9" w:rsidRPr="004637A9">
        <w:rPr>
          <w:rFonts w:ascii="Book Antiqua" w:hAnsi="Book Antiqua"/>
          <w:sz w:val="23"/>
          <w:szCs w:val="23"/>
        </w:rPr>
        <w:t>k i adoracji przy tzw. Ciemnicy</w:t>
      </w:r>
      <w:r w:rsidR="004637A9" w:rsidRPr="004637A9">
        <w:rPr>
          <w:rFonts w:ascii="Book Antiqua" w:hAnsi="Book Antiqua"/>
          <w:sz w:val="23"/>
          <w:szCs w:val="23"/>
        </w:rPr>
        <w:br/>
      </w:r>
      <w:r w:rsidRPr="004637A9">
        <w:rPr>
          <w:rFonts w:ascii="Book Antiqua" w:hAnsi="Book Antiqua"/>
          <w:sz w:val="23"/>
          <w:szCs w:val="23"/>
        </w:rPr>
        <w:t>i Grobie Pańskim jest ograniczona przepisami państwowymi (maksymalnie 5 o</w:t>
      </w:r>
      <w:r w:rsidR="003E2D4E">
        <w:rPr>
          <w:rFonts w:ascii="Book Antiqua" w:hAnsi="Book Antiqua"/>
          <w:sz w:val="23"/>
          <w:szCs w:val="23"/>
        </w:rPr>
        <w:t>sób, poza sprawującymi posługę).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left="644" w:right="-567"/>
        <w:jc w:val="both"/>
        <w:rPr>
          <w:rFonts w:ascii="Book Antiqua" w:hAnsi="Book Antiqua"/>
          <w:sz w:val="23"/>
          <w:szCs w:val="23"/>
        </w:rPr>
      </w:pPr>
    </w:p>
    <w:p w:rsidR="00871ACA" w:rsidRDefault="00871ACA" w:rsidP="003E2D4E">
      <w:pPr>
        <w:pStyle w:val="Normalny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W parafiach nie należy </w:t>
      </w:r>
      <w:r w:rsidR="004637A9" w:rsidRPr="004637A9">
        <w:rPr>
          <w:rFonts w:ascii="Book Antiqua" w:hAnsi="Book Antiqua"/>
          <w:sz w:val="23"/>
          <w:szCs w:val="23"/>
        </w:rPr>
        <w:t xml:space="preserve">błogosławić wody w Wielką oraz </w:t>
      </w:r>
      <w:r w:rsidRPr="004637A9">
        <w:rPr>
          <w:rFonts w:ascii="Book Antiqua" w:hAnsi="Book Antiqua"/>
          <w:sz w:val="23"/>
          <w:szCs w:val="23"/>
        </w:rPr>
        <w:t>organizować poświęcen</w:t>
      </w:r>
      <w:r w:rsidR="004637A9" w:rsidRPr="004637A9">
        <w:rPr>
          <w:rFonts w:ascii="Book Antiqua" w:hAnsi="Book Antiqua"/>
          <w:sz w:val="23"/>
          <w:szCs w:val="23"/>
        </w:rPr>
        <w:t xml:space="preserve">ia pokarmów na stół wielkanocny. </w:t>
      </w:r>
      <w:r w:rsidRPr="004637A9">
        <w:rPr>
          <w:rFonts w:ascii="Book Antiqua" w:hAnsi="Book Antiqua"/>
          <w:sz w:val="23"/>
          <w:szCs w:val="23"/>
        </w:rPr>
        <w:t>W tym roku obrzęd ten ma mieć charakter liturgii domowej, modlitwa błogosławienia pokarmów na stół wielkanocny powinna być poprowadzona przez ojca lub matkę, ewentualnie inną dorosłą osobę (tekst modlitwy znajduje się w załączniku nr 2). Proszę Księży Proboszczów o rozpowszechnienie tego tekstu wśród parafian.</w:t>
      </w:r>
    </w:p>
    <w:p w:rsidR="003E2D4E" w:rsidRPr="004637A9" w:rsidRDefault="003E2D4E" w:rsidP="003E2D4E">
      <w:pPr>
        <w:pStyle w:val="NormalnyWeb"/>
        <w:spacing w:before="0" w:beforeAutospacing="0" w:after="0" w:afterAutospacing="0"/>
        <w:ind w:right="-567"/>
        <w:jc w:val="both"/>
        <w:rPr>
          <w:rFonts w:ascii="Book Antiqua" w:hAnsi="Book Antiqua"/>
          <w:sz w:val="23"/>
          <w:szCs w:val="23"/>
        </w:rPr>
      </w:pPr>
    </w:p>
    <w:p w:rsidR="00244A19" w:rsidRPr="004637A9" w:rsidRDefault="004637A9" w:rsidP="003E2D4E">
      <w:pPr>
        <w:ind w:left="708" w:right="-567" w:firstLine="708"/>
        <w:jc w:val="both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>Trwając na modlitwie i ufając w Boże miłosierdzie wszystkim z serca błogosławię</w:t>
      </w:r>
      <w:r w:rsidR="0001760E">
        <w:rPr>
          <w:rFonts w:ascii="Book Antiqua" w:hAnsi="Book Antiqua"/>
          <w:sz w:val="23"/>
          <w:szCs w:val="23"/>
        </w:rPr>
        <w:t>.</w:t>
      </w:r>
      <w:r w:rsidRPr="004637A9">
        <w:rPr>
          <w:rFonts w:ascii="Book Antiqua" w:hAnsi="Book Antiqua"/>
          <w:sz w:val="23"/>
          <w:szCs w:val="23"/>
        </w:rPr>
        <w:t xml:space="preserve"> </w:t>
      </w:r>
    </w:p>
    <w:p w:rsidR="00CE2335" w:rsidRPr="004637A9" w:rsidRDefault="00244A19" w:rsidP="00244A19">
      <w:pPr>
        <w:ind w:firstLine="5103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ab/>
      </w:r>
      <w:r w:rsidRPr="004637A9">
        <w:rPr>
          <w:rFonts w:ascii="Book Antiqua" w:hAnsi="Book Antiqua"/>
          <w:noProof/>
          <w:sz w:val="23"/>
          <w:szCs w:val="23"/>
          <w:lang w:eastAsia="pl-PL"/>
        </w:rPr>
        <w:drawing>
          <wp:inline distT="0" distB="0" distL="0" distR="0" wp14:anchorId="49D90D93" wp14:editId="26EAA914">
            <wp:extent cx="1979295" cy="487045"/>
            <wp:effectExtent l="0" t="0" r="1905" b="8255"/>
            <wp:docPr id="2" name="Obraz 2" descr="Opis: C:\Users\Kanclerz\Desktop\Podpis-B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Kanclerz\Desktop\Podpis-Bp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02" w:rsidRPr="004637A9" w:rsidRDefault="00764684" w:rsidP="00212CD1">
      <w:pPr>
        <w:ind w:left="5664" w:firstLine="708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BISKUP SIEDLECKI </w:t>
      </w:r>
    </w:p>
    <w:p w:rsidR="00212CD1" w:rsidRPr="004637A9" w:rsidRDefault="00212CD1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212CD1" w:rsidRPr="004637A9" w:rsidRDefault="00212CD1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212CD1" w:rsidRPr="004637A9" w:rsidRDefault="00212CD1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212CD1" w:rsidRPr="004637A9" w:rsidRDefault="00212CD1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5572E0" w:rsidRPr="004637A9" w:rsidRDefault="005572E0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0D0D0A" w:rsidRPr="004637A9" w:rsidRDefault="000D0D0A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0D0D0A" w:rsidRPr="004637A9" w:rsidRDefault="000D0D0A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212CD1" w:rsidRPr="004637A9" w:rsidRDefault="00212CD1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</w:p>
    <w:p w:rsidR="00764684" w:rsidRPr="004637A9" w:rsidRDefault="00764684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L. dz. </w:t>
      </w:r>
      <w:r w:rsidR="00871ACA" w:rsidRPr="004637A9">
        <w:rPr>
          <w:rFonts w:ascii="Book Antiqua" w:hAnsi="Book Antiqua"/>
          <w:sz w:val="23"/>
          <w:szCs w:val="23"/>
        </w:rPr>
        <w:t>22</w:t>
      </w:r>
      <w:r w:rsidR="00212CD1" w:rsidRPr="004637A9">
        <w:rPr>
          <w:rFonts w:ascii="Book Antiqua" w:hAnsi="Book Antiqua"/>
          <w:sz w:val="23"/>
          <w:szCs w:val="23"/>
        </w:rPr>
        <w:t>7/2020</w:t>
      </w:r>
    </w:p>
    <w:p w:rsidR="0085223F" w:rsidRPr="004637A9" w:rsidRDefault="0085223F" w:rsidP="00CE2335">
      <w:pPr>
        <w:spacing w:after="0" w:line="240" w:lineRule="auto"/>
        <w:rPr>
          <w:rFonts w:ascii="Book Antiqua" w:hAnsi="Book Antiqua"/>
          <w:sz w:val="23"/>
          <w:szCs w:val="23"/>
        </w:rPr>
      </w:pPr>
      <w:r w:rsidRPr="004637A9">
        <w:rPr>
          <w:rFonts w:ascii="Book Antiqua" w:hAnsi="Book Antiqua"/>
          <w:sz w:val="23"/>
          <w:szCs w:val="23"/>
        </w:rPr>
        <w:t xml:space="preserve">Siedlce, dnia </w:t>
      </w:r>
      <w:r w:rsidR="00871ACA" w:rsidRPr="004637A9">
        <w:rPr>
          <w:rFonts w:ascii="Book Antiqua" w:hAnsi="Book Antiqua"/>
          <w:sz w:val="23"/>
          <w:szCs w:val="23"/>
        </w:rPr>
        <w:t>26</w:t>
      </w:r>
      <w:r w:rsidR="00212CD1" w:rsidRPr="004637A9">
        <w:rPr>
          <w:rFonts w:ascii="Book Antiqua" w:hAnsi="Book Antiqua"/>
          <w:sz w:val="23"/>
          <w:szCs w:val="23"/>
        </w:rPr>
        <w:t xml:space="preserve"> marca 2020</w:t>
      </w:r>
      <w:r w:rsidRPr="004637A9">
        <w:rPr>
          <w:rFonts w:ascii="Book Antiqua" w:hAnsi="Book Antiqua"/>
          <w:sz w:val="23"/>
          <w:szCs w:val="23"/>
        </w:rPr>
        <w:t xml:space="preserve"> r.</w:t>
      </w:r>
    </w:p>
    <w:p w:rsidR="00212CD1" w:rsidRPr="004637A9" w:rsidRDefault="00212CD1">
      <w:pPr>
        <w:jc w:val="both"/>
        <w:rPr>
          <w:rFonts w:ascii="Book Antiqua" w:hAnsi="Book Antiqua"/>
          <w:i/>
          <w:sz w:val="23"/>
          <w:szCs w:val="23"/>
        </w:rPr>
      </w:pPr>
    </w:p>
    <w:sectPr w:rsidR="00212CD1" w:rsidRPr="004637A9" w:rsidSect="00B87B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AD1"/>
    <w:multiLevelType w:val="hybridMultilevel"/>
    <w:tmpl w:val="A58C7AB4"/>
    <w:lvl w:ilvl="0" w:tplc="F0D4A9E2">
      <w:start w:val="1"/>
      <w:numFmt w:val="decimal"/>
      <w:lvlText w:val="%1."/>
      <w:lvlJc w:val="left"/>
      <w:pPr>
        <w:ind w:left="644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45"/>
    <w:rsid w:val="0001760E"/>
    <w:rsid w:val="0004717C"/>
    <w:rsid w:val="000D0D0A"/>
    <w:rsid w:val="001268D0"/>
    <w:rsid w:val="00212CD1"/>
    <w:rsid w:val="00244A19"/>
    <w:rsid w:val="002C1AF8"/>
    <w:rsid w:val="003E2D4E"/>
    <w:rsid w:val="004637A9"/>
    <w:rsid w:val="005572E0"/>
    <w:rsid w:val="00631C90"/>
    <w:rsid w:val="006D2A02"/>
    <w:rsid w:val="00737034"/>
    <w:rsid w:val="00764684"/>
    <w:rsid w:val="00783D8C"/>
    <w:rsid w:val="00851045"/>
    <w:rsid w:val="0085223F"/>
    <w:rsid w:val="00871ACA"/>
    <w:rsid w:val="00934CC5"/>
    <w:rsid w:val="00B802C8"/>
    <w:rsid w:val="00B87BEF"/>
    <w:rsid w:val="00CC0098"/>
    <w:rsid w:val="00CE2335"/>
    <w:rsid w:val="00D042B9"/>
    <w:rsid w:val="00DB4EC6"/>
    <w:rsid w:val="00E87FB2"/>
    <w:rsid w:val="00F03A40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E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02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ACA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A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E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02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AC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cp:keywords/>
  <dc:description/>
  <cp:lastModifiedBy>Kanclerz</cp:lastModifiedBy>
  <cp:revision>17</cp:revision>
  <cp:lastPrinted>2020-03-12T16:13:00Z</cp:lastPrinted>
  <dcterms:created xsi:type="dcterms:W3CDTF">2018-08-29T10:07:00Z</dcterms:created>
  <dcterms:modified xsi:type="dcterms:W3CDTF">2020-03-26T13:43:00Z</dcterms:modified>
</cp:coreProperties>
</file>